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tabs>
          <w:tab w:val="left" w:pos="8145"/>
        </w:tabs>
        <w:jc w:val="center"/>
        <w:rPr>
          <w:rFonts w:ascii="SimSun" w:hAnsi="SimSun"/>
          <w:sz w:val="52"/>
          <w:szCs w:val="52"/>
        </w:rPr>
      </w:pPr>
    </w:p>
    <w:p>
      <w:pPr>
        <w:pStyle w:val="正文 A"/>
        <w:tabs>
          <w:tab w:val="left" w:pos="8145"/>
        </w:tabs>
        <w:jc w:val="center"/>
        <w:rPr>
          <w:rFonts w:ascii="SimSun" w:hAnsi="SimSun"/>
          <w:sz w:val="52"/>
          <w:szCs w:val="52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  <w:tab w:val="left" w:pos="7920"/>
          <w:tab w:val="left" w:pos="8640"/>
        </w:tabs>
        <w:bidi w:val="0"/>
        <w:spacing w:before="0" w:line="360" w:lineRule="auto"/>
        <w:ind w:left="0" w:right="0" w:firstLine="0"/>
        <w:jc w:val="center"/>
        <w:rPr>
          <w:rFonts w:ascii="Songti SC Bold" w:cs="Songti SC Bold" w:hAnsi="Songti SC Bold" w:eastAsia="Songti SC Bold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eastAsia="Songti SC Bold" w:hint="eastAsia"/>
          <w:kern w:val="2"/>
          <w:sz w:val="36"/>
          <w:szCs w:val="36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中国国际照明</w:t>
      </w:r>
      <w:r>
        <w:rPr>
          <w:rFonts w:ascii="Songti SC Bold" w:hAnsi="Songti SC Bold"/>
          <w:kern w:val="2"/>
          <w:sz w:val="36"/>
          <w:szCs w:val="36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/</w:t>
      </w:r>
      <w:r>
        <w:rPr>
          <w:rFonts w:eastAsia="Songti SC Bold" w:hint="eastAsia"/>
          <w:kern w:val="2"/>
          <w:sz w:val="36"/>
          <w:szCs w:val="36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灯具设计大赛</w:t>
      </w:r>
      <w:r>
        <w:rPr>
          <w:rFonts w:eastAsia="Songti SC Bold" w:hint="eastAsia"/>
          <w:sz w:val="36"/>
          <w:szCs w:val="36"/>
          <w:u w:color="000000"/>
          <w:rtl w:val="0"/>
          <w:lang w:val="zh-CN" w:eastAsia="zh-CN"/>
          <w14:textOutline w14:w="12700" w14:cap="flat">
            <w14:noFill/>
            <w14:miter w14:lim="400000"/>
          </w14:textOutline>
        </w:rPr>
        <w:t>景观照明专项</w:t>
      </w:r>
      <w:r>
        <w:rPr>
          <w:rFonts w:eastAsia="Songti SC Bold" w:hint="eastAsia"/>
          <w:sz w:val="36"/>
          <w:szCs w:val="36"/>
          <w:u w:color="000000"/>
          <w:rtl w:val="0"/>
          <w:lang w:val="zh-CN" w:eastAsia="zh-CN"/>
          <w14:textOutline w14:w="12700" w14:cap="flat">
            <w14:noFill/>
            <w14:miter w14:lim="400000"/>
          </w14:textOutline>
        </w:rPr>
        <w:t>工程类</w:t>
      </w:r>
    </w:p>
    <w:p>
      <w:pPr>
        <w:pStyle w:val="正文 A"/>
        <w:tabs>
          <w:tab w:val="left" w:pos="8145"/>
        </w:tabs>
        <w:spacing w:line="360" w:lineRule="auto"/>
        <w:jc w:val="center"/>
        <w:rPr>
          <w:rFonts w:ascii="Songti SC Regular" w:cs="Songti SC Regular" w:hAnsi="Songti SC Regular" w:eastAsia="Songti SC Regular"/>
          <w:sz w:val="72"/>
          <w:szCs w:val="72"/>
          <w:lang w:val="zh-TW" w:eastAsia="zh-TW"/>
        </w:rPr>
      </w:pPr>
    </w:p>
    <w:p>
      <w:pPr>
        <w:pStyle w:val="正文 A"/>
        <w:tabs>
          <w:tab w:val="left" w:pos="8145"/>
        </w:tabs>
        <w:spacing w:line="360" w:lineRule="auto"/>
        <w:jc w:val="center"/>
        <w:rPr>
          <w:rFonts w:ascii="Songti SC Regular" w:cs="Songti SC Regular" w:hAnsi="Songti SC Regular" w:eastAsia="Songti SC Regular"/>
          <w:sz w:val="72"/>
          <w:szCs w:val="72"/>
          <w:lang w:val="zh-TW" w:eastAsia="zh-TW"/>
        </w:rPr>
      </w:pPr>
      <w:r>
        <w:rPr>
          <w:rFonts w:eastAsia="Songti SC Regular" w:hint="eastAsia"/>
          <w:sz w:val="72"/>
          <w:szCs w:val="72"/>
          <w:rtl w:val="0"/>
          <w:lang w:val="zh-TW" w:eastAsia="zh-TW"/>
        </w:rPr>
        <w:t>申</w:t>
      </w:r>
    </w:p>
    <w:p>
      <w:pPr>
        <w:pStyle w:val="正文 A"/>
        <w:tabs>
          <w:tab w:val="left" w:pos="8145"/>
        </w:tabs>
        <w:spacing w:line="360" w:lineRule="auto"/>
        <w:jc w:val="center"/>
        <w:rPr>
          <w:rFonts w:ascii="Songti SC Regular" w:cs="Songti SC Regular" w:hAnsi="Songti SC Regular" w:eastAsia="Songti SC Regular"/>
          <w:sz w:val="72"/>
          <w:szCs w:val="72"/>
          <w:lang w:val="zh-TW" w:eastAsia="zh-TW"/>
        </w:rPr>
      </w:pPr>
      <w:r>
        <w:rPr>
          <w:rFonts w:eastAsia="Songti SC Regular" w:hint="eastAsia"/>
          <w:sz w:val="72"/>
          <w:szCs w:val="72"/>
          <w:rtl w:val="0"/>
          <w:lang w:val="zh-TW" w:eastAsia="zh-TW"/>
        </w:rPr>
        <w:t>报</w:t>
      </w:r>
    </w:p>
    <w:p>
      <w:pPr>
        <w:pStyle w:val="正文 A"/>
        <w:tabs>
          <w:tab w:val="left" w:pos="8145"/>
        </w:tabs>
        <w:spacing w:line="360" w:lineRule="auto"/>
        <w:jc w:val="center"/>
        <w:rPr>
          <w:rFonts w:ascii="Songti SC Regular" w:cs="Songti SC Regular" w:hAnsi="Songti SC Regular" w:eastAsia="Songti SC Regular"/>
          <w:sz w:val="72"/>
          <w:szCs w:val="72"/>
          <w:lang w:val="zh-TW" w:eastAsia="zh-TW"/>
        </w:rPr>
      </w:pPr>
      <w:r>
        <w:rPr>
          <w:rFonts w:eastAsia="Songti SC Regular" w:hint="eastAsia"/>
          <w:sz w:val="72"/>
          <w:szCs w:val="72"/>
          <w:rtl w:val="0"/>
          <w:lang w:val="zh-TW" w:eastAsia="zh-TW"/>
        </w:rPr>
        <w:t>书</w:t>
      </w:r>
    </w:p>
    <w:p>
      <w:pPr>
        <w:pStyle w:val="正文 A"/>
        <w:spacing w:line="360" w:lineRule="auto"/>
        <w:jc w:val="center"/>
        <w:rPr>
          <w:rFonts w:ascii="Songti SC Regular" w:cs="Songti SC Regular" w:hAnsi="Songti SC Regular" w:eastAsia="Songti SC Regular"/>
          <w:sz w:val="44"/>
          <w:szCs w:val="44"/>
        </w:rPr>
      </w:pPr>
    </w:p>
    <w:p>
      <w:pPr>
        <w:pStyle w:val="正文 A"/>
        <w:spacing w:line="360" w:lineRule="auto"/>
        <w:ind w:firstLine="1652"/>
        <w:rPr>
          <w:rFonts w:ascii="Songti SC Regular" w:cs="Songti SC Regular" w:hAnsi="Songti SC Regular" w:eastAsia="Songti SC Regular"/>
          <w:sz w:val="28"/>
          <w:szCs w:val="28"/>
          <w:u w:val="single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>申报类别：</w:t>
      </w:r>
    </w:p>
    <w:p>
      <w:pPr>
        <w:pStyle w:val="正文 A"/>
        <w:spacing w:line="360" w:lineRule="auto"/>
        <w:ind w:firstLine="1652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>项目全称：</w:t>
      </w:r>
    </w:p>
    <w:p>
      <w:pPr>
        <w:pStyle w:val="正文 A"/>
        <w:spacing w:line="360" w:lineRule="auto"/>
        <w:ind w:firstLine="1652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>申报单位（公章）：</w:t>
      </w:r>
    </w:p>
    <w:p>
      <w:pPr>
        <w:pStyle w:val="正文 A"/>
        <w:spacing w:line="360" w:lineRule="auto"/>
        <w:ind w:firstLine="1652"/>
        <w:rPr>
          <w:rFonts w:ascii="Songti SC Regular" w:cs="Songti SC Regular" w:hAnsi="Songti SC Regular" w:eastAsia="Songti SC Regular"/>
          <w:sz w:val="28"/>
          <w:szCs w:val="28"/>
          <w:u w:val="single"/>
        </w:rPr>
      </w:pPr>
      <w:r>
        <w:rPr>
          <w:rFonts w:eastAsia="Songti SC Regular" w:hint="eastAsia"/>
          <w:sz w:val="28"/>
          <w:szCs w:val="28"/>
          <w:rtl w:val="0"/>
          <w:lang w:val="zh-CN" w:eastAsia="zh-CN"/>
        </w:rPr>
        <w:t>提交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日期：</w:t>
      </w:r>
      <w:r>
        <w:rPr>
          <w:rFonts w:ascii="Songti SC Regular" w:hAnsi="Songti SC Regular"/>
          <w:sz w:val="28"/>
          <w:szCs w:val="28"/>
          <w:u w:val="single"/>
          <w:rtl w:val="0"/>
        </w:rPr>
        <w:t xml:space="preserve">   </w:t>
      </w:r>
      <w:r>
        <w:rPr>
          <w:rFonts w:ascii="Songti SC Regular" w:hAnsi="Songti SC Regular"/>
          <w:sz w:val="28"/>
          <w:szCs w:val="28"/>
          <w:u w:val="single"/>
          <w:rtl w:val="0"/>
          <w:lang w:val="zh-CN" w:eastAsia="zh-CN"/>
        </w:rPr>
        <w:t xml:space="preserve">   </w:t>
      </w:r>
      <w:r>
        <w:rPr>
          <w:rFonts w:eastAsia="Songti SC Regular" w:hint="eastAsia"/>
          <w:sz w:val="28"/>
          <w:szCs w:val="28"/>
          <w:u w:val="single"/>
          <w:rtl w:val="0"/>
        </w:rPr>
        <w:t xml:space="preserve"> 年    月    日</w:t>
      </w:r>
    </w:p>
    <w:p>
      <w:pPr>
        <w:pStyle w:val="正文 A"/>
        <w:spacing w:line="360" w:lineRule="auto"/>
        <w:ind w:firstLine="1652"/>
        <w:rPr>
          <w:rFonts w:ascii="Songti SC Regular" w:cs="Songti SC Regular" w:hAnsi="Songti SC Regular" w:eastAsia="Songti SC Regular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ongti SC Bold" w:cs="Songti SC Bold" w:hAnsi="Songti SC Bold" w:eastAsia="Songti SC Bold"/>
          <w:kern w:val="0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ongti SC Bold" w:cs="Songti SC Bold" w:hAnsi="Songti SC Bold" w:eastAsia="Songti SC Bold"/>
          <w:kern w:val="0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ongti SC Regular" w:cs="Songti SC Regular" w:hAnsi="Songti SC Regular" w:eastAsia="Songti SC Regular"/>
          <w:kern w:val="0"/>
          <w:sz w:val="28"/>
          <w:szCs w:val="28"/>
          <w:u w:val="single"/>
        </w:rPr>
      </w:pPr>
      <w:r>
        <w:rPr>
          <w:rFonts w:eastAsia="Songti SC Regular" w:hint="eastAsia"/>
          <w:kern w:val="0"/>
          <w:sz w:val="36"/>
          <w:szCs w:val="36"/>
          <w:rtl w:val="0"/>
          <w:lang w:val="zh-CN" w:eastAsia="zh-CN"/>
        </w:rPr>
        <w:t>中国照明电器协会</w:t>
      </w: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imSong Bold" w:cs="SimSong Bold" w:hAnsi="SimSong Bold" w:eastAsia="SimSong Bold"/>
          <w:kern w:val="0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imSong Bold" w:cs="SimSong Bold" w:hAnsi="SimSong Bold" w:eastAsia="SimSong Bold"/>
          <w:kern w:val="0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imSong Bold" w:cs="SimSong Bold" w:hAnsi="SimSong Bold" w:eastAsia="SimSong Bold"/>
          <w:kern w:val="0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imSong Bold" w:cs="SimSong Bold" w:hAnsi="SimSong Bold" w:eastAsia="SimSong Bold"/>
          <w:kern w:val="0"/>
          <w:sz w:val="44"/>
          <w:szCs w:val="44"/>
        </w:rPr>
      </w:pPr>
    </w:p>
    <w:p>
      <w:pPr>
        <w:pStyle w:val="正文 A"/>
        <w:tabs>
          <w:tab w:val="left" w:pos="2160"/>
          <w:tab w:val="left" w:pos="7800"/>
        </w:tabs>
        <w:spacing w:line="360" w:lineRule="auto"/>
        <w:jc w:val="center"/>
        <w:rPr>
          <w:sz w:val="36"/>
          <w:szCs w:val="36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填写说明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、有下列情况之一者，不接受申报：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（一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）不符合申报范围；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（二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）</w:t>
      </w:r>
      <w:r>
        <w:rPr>
          <w:rFonts w:ascii="Times New Roman" w:hAnsi="Times New Roman" w:eastAsia="Arial Unicode MS" w:hint="default"/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申报书</w:t>
      </w:r>
      <w:r>
        <w:rPr>
          <w:rFonts w:ascii="Times New Roman" w:hAnsi="Times New Roman" w:eastAsia="Arial Unicode MS" w:hint="default"/>
          <w:rtl w:val="0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内容不完整、填表格式不符合要求、缺少附件；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（三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）申报主体不明确，申报单位因安全生产事故受到主管部门通报。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、《申报书》尺寸为</w:t>
      </w:r>
      <w:r>
        <w:rPr>
          <w:rFonts w:ascii="Times New Roman" w:hAnsi="Times New Roman" w:eastAsia="Arial Unicode MS"/>
          <w:rtl w:val="0"/>
        </w:rPr>
        <w:t>A4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《申报书》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需要两种格式：</w:t>
      </w:r>
      <w:r>
        <w:rPr>
          <w:rFonts w:ascii="Times New Roman" w:hAnsi="Times New Roman" w:eastAsia="Arial Unicode MS"/>
          <w:rtl w:val="0"/>
        </w:rPr>
        <w:t>word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格式和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插入盖章页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的</w:t>
      </w:r>
      <w:r>
        <w:rPr>
          <w:rFonts w:ascii="Times New Roman" w:hAnsi="Times New Roman" w:eastAsia="Arial Unicode MS"/>
          <w:rtl w:val="0"/>
        </w:rPr>
        <w:t>PDF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格式。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三、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首页，</w:t>
      </w:r>
      <w:r>
        <w:rPr>
          <w:rFonts w:ascii="Times New Roman" w:hAnsi="Times New Roman" w:eastAsia="Arial Unicode MS" w:hint="default"/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申报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类别</w:t>
      </w:r>
      <w:r>
        <w:rPr>
          <w:rFonts w:ascii="Times New Roman" w:hAnsi="Times New Roman" w:eastAsia="Arial Unicode MS" w:hint="default"/>
          <w:rtl w:val="0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填写</w:t>
      </w:r>
      <w:r>
        <w:rPr>
          <w:rFonts w:ascii="Times New Roman" w:hAnsi="Times New Roman" w:eastAsia="Arial Unicode MS" w:hint="default"/>
          <w:rtl w:val="0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工程设计</w:t>
      </w:r>
      <w:r>
        <w:rPr>
          <w:rFonts w:ascii="Times New Roman" w:hAnsi="Times New Roman" w:eastAsia="Arial Unicode MS" w:hint="default"/>
          <w:rtl w:val="0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或者</w:t>
      </w:r>
      <w:r>
        <w:rPr>
          <w:rFonts w:ascii="Times New Roman" w:hAnsi="Times New Roman" w:eastAsia="Arial Unicode MS" w:hint="default"/>
          <w:rtl w:val="0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工程施工</w:t>
      </w:r>
      <w:r>
        <w:rPr>
          <w:rFonts w:ascii="Times New Roman" w:hAnsi="Times New Roman" w:eastAsia="Arial Unicode MS" w:hint="default"/>
          <w:rtl w:val="0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、</w:t>
      </w:r>
      <w:r>
        <w:rPr>
          <w:rFonts w:ascii="Times New Roman" w:hAnsi="Times New Roman" w:eastAsia="Arial Unicode MS" w:hint="default"/>
          <w:rtl w:val="0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工程设计施工一体化</w:t>
      </w:r>
      <w:r>
        <w:rPr>
          <w:rFonts w:ascii="Times New Roman" w:hAnsi="Times New Roman" w:eastAsia="Arial Unicode MS" w:hint="default"/>
          <w:rtl w:val="0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；</w:t>
      </w:r>
      <w:r>
        <w:rPr>
          <w:rFonts w:ascii="Times New Roman" w:hAnsi="Times New Roman" w:eastAsia="Arial Unicode MS" w:hint="default"/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申报单位</w:t>
      </w:r>
      <w:r>
        <w:rPr>
          <w:rFonts w:ascii="Times New Roman" w:hAnsi="Times New Roman" w:eastAsia="Arial Unicode MS" w:hint="default"/>
          <w:rtl w:val="0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处填写单位全称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；申报日期为提交日。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四、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申报单位意见栏需要填写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申报理由（不低于</w:t>
      </w:r>
      <w:r>
        <w:rPr>
          <w:rFonts w:ascii="Times New Roman" w:hAnsi="Times New Roman" w:eastAsia="Arial Unicode MS"/>
          <w:rtl w:val="0"/>
        </w:rPr>
        <w:t>20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字）、申报等级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。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五、表格中的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信用证书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安全许可证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企业资质证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位置填写证书的类别和等级；年产能、销售额、纳税额、公益奉献等数据均为</w:t>
      </w:r>
      <w:r>
        <w:rPr>
          <w:rFonts w:ascii="Times New Roman" w:hAnsi="Times New Roman" w:eastAsia="Arial Unicode MS"/>
          <w:rtl w:val="0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月</w:t>
      </w:r>
      <w:r>
        <w:rPr>
          <w:rFonts w:ascii="Times New Roman" w:hAnsi="Times New Roman" w:eastAsia="Arial Unicode MS"/>
          <w:rtl w:val="0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日</w:t>
      </w:r>
      <w:r>
        <w:rPr>
          <w:rFonts w:ascii="Times New Roman" w:hAnsi="Times New Roman" w:eastAsia="Arial Unicode MS"/>
          <w:rtl w:val="0"/>
        </w:rPr>
        <w:t>-12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月</w:t>
      </w:r>
      <w:r>
        <w:rPr>
          <w:rFonts w:ascii="Times New Roman" w:hAnsi="Times New Roman" w:eastAsia="Arial Unicode MS"/>
          <w:rtl w:val="0"/>
        </w:rPr>
        <w:t>30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日的数据，金额币种为人民币，单位为万元。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六、申报材料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文责自负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；数据、图片、文字说明应用准确；与表格正文配套的附件需要编号注明。</w:t>
      </w:r>
    </w:p>
    <w:p>
      <w:pPr>
        <w:pStyle w:val="正文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2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                   </w:t>
      </w:r>
    </w:p>
    <w:p>
      <w:pPr>
        <w:pStyle w:val="正文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2"/>
        </w:tabs>
        <w:spacing w:line="360" w:lineRule="auto"/>
        <w:jc w:val="both"/>
        <w:rPr>
          <w:sz w:val="24"/>
          <w:szCs w:val="24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</w:pPr>
      <w:r>
        <w:rPr>
          <w:rFonts w:ascii="SimSun" w:cs="SimSun" w:hAnsi="SimSun" w:eastAsia="SimSun"/>
          <w:sz w:val="24"/>
          <w:szCs w:val="24"/>
        </w:rPr>
        <w:br w:type="page"/>
      </w:r>
    </w:p>
    <w:p>
      <w:pPr>
        <w:pStyle w:val="正文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2"/>
        </w:tabs>
        <w:jc w:val="center"/>
        <w:rPr>
          <w:sz w:val="24"/>
          <w:szCs w:val="24"/>
        </w:rPr>
      </w:pPr>
    </w:p>
    <w:p>
      <w:pPr>
        <w:pStyle w:val="正文 A"/>
        <w:tabs>
          <w:tab w:val="left" w:pos="2160"/>
          <w:tab w:val="left" w:pos="8182"/>
        </w:tabs>
        <w:spacing w:before="120" w:line="360" w:lineRule="auto"/>
        <w:jc w:val="center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>一、  基本情况</w:t>
      </w:r>
    </w:p>
    <w:tbl>
      <w:tblPr>
        <w:tblW w:w="8374" w:type="dxa"/>
        <w:jc w:val="center"/>
        <w:tblInd w:w="4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87"/>
        <w:gridCol w:w="1276"/>
        <w:gridCol w:w="992"/>
        <w:gridCol w:w="709"/>
        <w:gridCol w:w="283"/>
        <w:gridCol w:w="1559"/>
        <w:gridCol w:w="707"/>
        <w:gridCol w:w="1561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项目名称</w:t>
            </w:r>
          </w:p>
        </w:tc>
        <w:tc>
          <w:tcPr>
            <w:tcW w:type="dxa" w:w="4819"/>
            <w:gridSpan w:val="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</w:t>
            </w:r>
          </w:p>
        </w:tc>
        <w:tc>
          <w:tcPr>
            <w:tcW w:type="dxa" w:w="70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类别</w:t>
            </w:r>
          </w:p>
        </w:tc>
        <w:tc>
          <w:tcPr>
            <w:tcW w:type="dxa" w:w="156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项目地址</w:t>
            </w:r>
          </w:p>
        </w:tc>
        <w:tc>
          <w:tcPr>
            <w:tcW w:type="dxa" w:w="708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细分种类</w:t>
            </w:r>
          </w:p>
        </w:tc>
        <w:tc>
          <w:tcPr>
            <w:tcW w:type="dxa" w:w="708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申报单位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名称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网址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邮编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电话</w:t>
            </w:r>
          </w:p>
        </w:tc>
        <w:tc>
          <w:tcPr>
            <w:tcW w:type="dxa" w:w="18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法人代表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手机</w:t>
            </w:r>
          </w:p>
        </w:tc>
        <w:tc>
          <w:tcPr>
            <w:tcW w:type="dxa" w:w="18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联系人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手机</w:t>
            </w:r>
          </w:p>
        </w:tc>
        <w:tc>
          <w:tcPr>
            <w:tcW w:type="dxa" w:w="18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设计单位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名称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网址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资质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证书号</w:t>
            </w:r>
          </w:p>
        </w:tc>
        <w:tc>
          <w:tcPr>
            <w:tcW w:type="dxa" w:w="3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邮编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电话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主设计师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职称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资格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证书类别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证号</w:t>
            </w:r>
          </w:p>
        </w:tc>
        <w:tc>
          <w:tcPr>
            <w:tcW w:type="dxa" w:w="3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手机</w:t>
            </w:r>
          </w:p>
        </w:tc>
        <w:tc>
          <w:tcPr>
            <w:tcW w:type="dxa" w:w="19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邮箱</w:t>
            </w:r>
          </w:p>
        </w:tc>
        <w:tc>
          <w:tcPr>
            <w:tcW w:type="dxa" w:w="22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施工单位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名称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网址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企业资质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证书号</w:t>
            </w:r>
          </w:p>
        </w:tc>
        <w:tc>
          <w:tcPr>
            <w:tcW w:type="dxa" w:w="3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邮编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电话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项目经理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职称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资格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手机</w:t>
            </w:r>
          </w:p>
        </w:tc>
        <w:tc>
          <w:tcPr>
            <w:tcW w:type="dxa" w:w="19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邮箱　</w:t>
            </w:r>
          </w:p>
        </w:tc>
        <w:tc>
          <w:tcPr>
            <w:tcW w:type="dxa" w:w="22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业主单位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名称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邮编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电话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联系人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手机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</w:t>
            </w:r>
          </w:p>
        </w:tc>
      </w:tr>
    </w:tbl>
    <w:p>
      <w:pPr>
        <w:pStyle w:val="正文 A"/>
        <w:tabs>
          <w:tab w:val="left" w:pos="2160"/>
          <w:tab w:val="left" w:pos="8182"/>
        </w:tabs>
        <w:ind w:left="313" w:hanging="313"/>
        <w:jc w:val="center"/>
      </w:pPr>
      <w:r>
        <w:rPr>
          <w:rFonts w:ascii="SimSun" w:cs="SimSun" w:hAnsi="SimSun" w:eastAsia="SimSun"/>
          <w:sz w:val="24"/>
          <w:szCs w:val="24"/>
          <w:lang w:val="zh-TW" w:eastAsia="zh-TW"/>
        </w:rPr>
        <w:br w:type="page"/>
      </w:r>
    </w:p>
    <w:p>
      <w:pPr>
        <w:pStyle w:val="正文 A"/>
        <w:tabs>
          <w:tab w:val="left" w:pos="2160"/>
          <w:tab w:val="left" w:pos="8182"/>
        </w:tabs>
        <w:spacing w:before="120" w:line="360" w:lineRule="auto"/>
        <w:jc w:val="center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>二、 项目简介</w:t>
      </w:r>
    </w:p>
    <w:tbl>
      <w:tblPr>
        <w:tblW w:w="831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11"/>
      </w:tblGrid>
      <w:tr>
        <w:tblPrEx>
          <w:shd w:val="clear" w:color="auto" w:fill="ced7e7"/>
        </w:tblPrEx>
        <w:trPr>
          <w:trHeight w:val="12629" w:hRule="atLeast"/>
        </w:trPr>
        <w:tc>
          <w:tcPr>
            <w:tcW w:type="dxa" w:w="8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20"/>
              <w:left w:type="dxa" w:w="120"/>
              <w:bottom w:type="dxa" w:w="120"/>
              <w:right w:type="dxa" w:w="120"/>
            </w:tcMar>
            <w:vAlign w:val="top"/>
          </w:tcPr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283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、项目简介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283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、技术团队简介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283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                           </w:t>
            </w:r>
          </w:p>
        </w:tc>
      </w:tr>
    </w:tbl>
    <w:p>
      <w:pPr>
        <w:pStyle w:val="正文 A"/>
        <w:tabs>
          <w:tab w:val="left" w:pos="2160"/>
          <w:tab w:val="left" w:pos="8182"/>
        </w:tabs>
        <w:jc w:val="center"/>
      </w:pPr>
      <w:r>
        <w:rPr>
          <w:rFonts w:ascii="SimSun" w:cs="SimSun" w:hAnsi="SimSun" w:eastAsia="SimSun"/>
          <w:sz w:val="24"/>
          <w:szCs w:val="24"/>
          <w:lang w:val="zh-TW" w:eastAsia="zh-TW"/>
        </w:rPr>
        <w:br w:type="page"/>
      </w:r>
    </w:p>
    <w:p>
      <w:pPr>
        <w:pStyle w:val="正文 A"/>
        <w:tabs>
          <w:tab w:val="left" w:pos="2160"/>
          <w:tab w:val="left" w:pos="8182"/>
        </w:tabs>
        <w:spacing w:before="120" w:line="360" w:lineRule="auto"/>
        <w:jc w:val="center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>三、  项目说明资料</w:t>
      </w:r>
    </w:p>
    <w:tbl>
      <w:tblPr>
        <w:tblW w:w="8311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11"/>
      </w:tblGrid>
      <w:tr>
        <w:tblPrEx>
          <w:shd w:val="clear" w:color="auto" w:fill="ced7e7"/>
        </w:tblPrEx>
        <w:trPr>
          <w:trHeight w:val="12629" w:hRule="exact"/>
        </w:trPr>
        <w:tc>
          <w:tcPr>
            <w:tcW w:type="dxa" w:w="8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20"/>
              <w:left w:type="dxa" w:w="120"/>
              <w:bottom w:type="dxa" w:w="120"/>
              <w:right w:type="dxa" w:w="120"/>
            </w:tcMar>
            <w:vAlign w:val="top"/>
          </w:tcPr>
          <w:p>
            <w:pPr>
              <w:pStyle w:val="正文 A"/>
              <w:bidi w:val="0"/>
              <w:spacing w:line="360" w:lineRule="auto"/>
              <w:ind w:left="0" w:right="0" w:firstLine="283"/>
              <w:jc w:val="both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填表要求：</w:t>
            </w:r>
          </w:p>
          <w:p>
            <w:pPr>
              <w:pStyle w:val="正文 A"/>
              <w:bidi w:val="0"/>
              <w:spacing w:line="360" w:lineRule="auto"/>
              <w:ind w:left="0" w:right="0" w:firstLine="283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zh-CN" w:eastAsia="zh-CN"/>
              </w:rPr>
              <w:t>1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文本录入（</w:t>
            </w:r>
            <w:r>
              <w:rPr>
                <w:sz w:val="24"/>
                <w:szCs w:val="24"/>
                <w:rtl w:val="0"/>
                <w:lang w:val="zh-CN" w:eastAsia="zh-CN"/>
              </w:rPr>
              <w:t>word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格式）：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照明技术指标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，安全防护、低碳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节能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、生态环保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措施及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执行标准，对原有照明基础设施的利用及节省投资情况，对预期效果的要求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；创新点（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设计中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使用了哪些新技术、新材料、新工艺等）；灯具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的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选型、数量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及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用途表，项目预算，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灯具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对施工单位要求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。</w:t>
            </w:r>
          </w:p>
          <w:p>
            <w:pPr>
              <w:pStyle w:val="正文 A"/>
              <w:bidi w:val="0"/>
              <w:spacing w:line="360" w:lineRule="auto"/>
              <w:ind w:left="0" w:right="0" w:firstLine="283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zh-CN" w:eastAsia="zh-CN"/>
              </w:rPr>
              <w:t>2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附件（</w:t>
            </w:r>
            <w:r>
              <w:rPr>
                <w:sz w:val="24"/>
                <w:szCs w:val="24"/>
                <w:rtl w:val="0"/>
                <w:lang w:val="zh-CN" w:eastAsia="zh-CN"/>
              </w:rPr>
              <w:t>pdf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sz w:val="24"/>
                <w:szCs w:val="24"/>
                <w:rtl w:val="0"/>
                <w:lang w:val="zh-TW" w:eastAsia="zh-TW"/>
              </w:rPr>
              <w:t>jpeg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sz w:val="24"/>
                <w:szCs w:val="24"/>
                <w:rtl w:val="0"/>
                <w:lang w:val="zh-TW" w:eastAsia="zh-TW"/>
              </w:rPr>
              <w:t>mp4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格式）排序：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概念设计方案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，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效果图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册，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设计说明书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，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设计计算书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，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供电系统、布灯图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，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多媒体文件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，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中标通知或甲方确认意见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，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施工组织文件。</w:t>
            </w:r>
          </w:p>
        </w:tc>
      </w:tr>
    </w:tbl>
    <w:p>
      <w:pPr>
        <w:pStyle w:val="正文 A"/>
        <w:tabs>
          <w:tab w:val="left" w:pos="2160"/>
          <w:tab w:val="left" w:pos="8182"/>
        </w:tabs>
        <w:ind w:left="324" w:hanging="324"/>
        <w:jc w:val="center"/>
      </w:pPr>
      <w:r>
        <w:rPr>
          <w:rFonts w:ascii="SimSun" w:cs="SimSun" w:hAnsi="SimSun" w:eastAsia="SimSun"/>
          <w:sz w:val="24"/>
          <w:szCs w:val="24"/>
          <w:lang w:val="zh-TW" w:eastAsia="zh-TW"/>
        </w:rPr>
        <w:br w:type="page"/>
      </w:r>
    </w:p>
    <w:p>
      <w:pPr>
        <w:pStyle w:val="正文 A"/>
        <w:tabs>
          <w:tab w:val="left" w:pos="2160"/>
          <w:tab w:val="left" w:pos="8182"/>
        </w:tabs>
        <w:spacing w:before="120" w:line="360" w:lineRule="auto"/>
        <w:jc w:val="center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 xml:space="preserve">四、  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项目实施简介</w:t>
      </w:r>
    </w:p>
    <w:tbl>
      <w:tblPr>
        <w:tblW w:w="831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11"/>
      </w:tblGrid>
      <w:tr>
        <w:tblPrEx>
          <w:shd w:val="clear" w:color="auto" w:fill="ced7e7"/>
        </w:tblPrEx>
        <w:trPr>
          <w:trHeight w:val="12629" w:hRule="exact"/>
        </w:trPr>
        <w:tc>
          <w:tcPr>
            <w:tcW w:type="dxa" w:w="8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20"/>
              <w:left w:type="dxa" w:w="120"/>
              <w:bottom w:type="dxa" w:w="120"/>
              <w:right w:type="dxa" w:w="120"/>
            </w:tcMar>
            <w:vAlign w:val="top"/>
          </w:tcPr>
          <w:p>
            <w:pPr>
              <w:pStyle w:val="正文 A"/>
              <w:bidi w:val="0"/>
              <w:spacing w:line="360" w:lineRule="auto"/>
              <w:ind w:left="0" w:right="0" w:firstLine="283"/>
              <w:jc w:val="both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填表要求：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zh-CN" w:eastAsia="zh-CN"/>
              </w:rPr>
              <w:t>1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sz w:val="24"/>
                <w:szCs w:val="24"/>
                <w:rtl w:val="0"/>
                <w:lang w:val="zh-CN" w:eastAsia="zh-CN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文本录入（</w:t>
            </w:r>
            <w:r>
              <w:rPr>
                <w:sz w:val="24"/>
                <w:szCs w:val="24"/>
                <w:rtl w:val="0"/>
                <w:lang w:val="zh-CN" w:eastAsia="zh-CN"/>
              </w:rPr>
              <w:t>word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格式）：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项目名称、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项目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地点、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安全文明施工情况、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完工时间、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验收时间、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运行情况、节能效果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、社会及经济效益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等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283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zh-CN" w:eastAsia="zh-CN"/>
              </w:rPr>
              <w:t>2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、附件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（</w:t>
            </w:r>
            <w:r>
              <w:rPr>
                <w:sz w:val="24"/>
                <w:szCs w:val="24"/>
                <w:rtl w:val="0"/>
                <w:lang w:val="zh-CN" w:eastAsia="zh-CN"/>
              </w:rPr>
              <w:t>pdf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sz w:val="24"/>
                <w:szCs w:val="24"/>
                <w:rtl w:val="0"/>
                <w:lang w:val="zh-TW" w:eastAsia="zh-TW"/>
              </w:rPr>
              <w:t>jpeg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sz w:val="24"/>
                <w:szCs w:val="24"/>
                <w:rtl w:val="0"/>
                <w:lang w:val="zh-TW" w:eastAsia="zh-TW"/>
              </w:rPr>
              <w:t>mp4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格式）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排序：施工准备文件、图审会议纪要、项目移交、验收、竣工报告等扫描文件，实景照片及视频等文件。</w:t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正文 A"/>
        <w:tabs>
          <w:tab w:val="left" w:pos="2160"/>
          <w:tab w:val="left" w:pos="8182"/>
        </w:tabs>
        <w:jc w:val="center"/>
      </w:pPr>
      <w:r>
        <w:rPr>
          <w:rFonts w:ascii="SimSun" w:cs="SimSun" w:hAnsi="SimSun" w:eastAsia="SimSun"/>
          <w:sz w:val="24"/>
          <w:szCs w:val="24"/>
          <w:lang w:val="zh-TW" w:eastAsia="zh-TW"/>
        </w:rPr>
        <w:br w:type="page"/>
      </w:r>
    </w:p>
    <w:p>
      <w:pPr>
        <w:pStyle w:val="正文 A"/>
        <w:tabs>
          <w:tab w:val="left" w:pos="2160"/>
          <w:tab w:val="left" w:pos="8182"/>
        </w:tabs>
        <w:spacing w:before="120" w:line="360" w:lineRule="auto"/>
        <w:jc w:val="center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>五、  申报单位意见</w:t>
      </w:r>
    </w:p>
    <w:tbl>
      <w:tblPr>
        <w:tblW w:w="831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11"/>
      </w:tblGrid>
      <w:tr>
        <w:tblPrEx>
          <w:shd w:val="clear" w:color="auto" w:fill="ced7e7"/>
        </w:tblPrEx>
        <w:trPr>
          <w:trHeight w:val="4651" w:hRule="exact"/>
        </w:trPr>
        <w:tc>
          <w:tcPr>
            <w:tcW w:type="dxa" w:w="8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20"/>
              <w:left w:type="dxa" w:w="120"/>
              <w:bottom w:type="dxa" w:w="120"/>
              <w:right w:type="dxa" w:w="120"/>
            </w:tcMar>
            <w:vAlign w:val="top"/>
          </w:tcPr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申报理由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（不低于</w:t>
            </w:r>
            <w:r>
              <w:rPr>
                <w:sz w:val="24"/>
                <w:szCs w:val="24"/>
                <w:rtl w:val="0"/>
                <w:lang w:val="zh-CN" w:eastAsia="zh-CN"/>
              </w:rPr>
              <w:t>20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字）、申报等级：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jc w:val="left"/>
              <w:rPr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sz w:val="24"/>
                <w:szCs w:val="24"/>
                <w:rtl w:val="0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sz w:val="24"/>
                <w:szCs w:val="24"/>
                <w:rtl w:val="0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申报单位（公章）：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单位负责人（签字）：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联系电话：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zh-CN" w:eastAsia="zh-CN"/>
              </w:rPr>
              <w:t xml:space="preserve">          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年</w:t>
            </w:r>
            <w:r>
              <w:rPr>
                <w:sz w:val="24"/>
                <w:szCs w:val="24"/>
                <w:rtl w:val="0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月</w:t>
            </w:r>
            <w:r>
              <w:rPr>
                <w:sz w:val="24"/>
                <w:szCs w:val="24"/>
                <w:rtl w:val="0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日</w:t>
            </w:r>
          </w:p>
        </w:tc>
      </w:tr>
    </w:tbl>
    <w:p>
      <w:pPr>
        <w:pStyle w:val="正文 A"/>
        <w:tabs>
          <w:tab w:val="left" w:pos="2160"/>
          <w:tab w:val="left" w:pos="8182"/>
        </w:tabs>
        <w:jc w:val="center"/>
        <w:rPr>
          <w:rFonts w:ascii="SimSun" w:cs="SimSun" w:hAnsi="SimSun" w:eastAsia="SimSun"/>
          <w:lang w:val="zh-TW" w:eastAsia="zh-TW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left"/>
        <w:rPr>
          <w:rFonts w:ascii="SimSun" w:cs="SimSun" w:hAnsi="SimSun" w:eastAsia="SimSun"/>
          <w:sz w:val="28"/>
          <w:szCs w:val="28"/>
          <w:lang w:val="zh-TW" w:eastAsia="zh-TW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left"/>
      </w:pPr>
      <w:r>
        <w:rPr>
          <w:rFonts w:ascii="SimSun" w:cs="SimSun" w:hAnsi="SimSun" w:eastAsia="SimSun"/>
          <w:sz w:val="28"/>
          <w:szCs w:val="28"/>
          <w:lang w:val="zh-TW" w:eastAsia="zh-TW"/>
        </w:rPr>
      </w:r>
    </w:p>
    <w:sectPr>
      <w:headerReference w:type="default" r:id="rId4"/>
      <w:footerReference w:type="default" r:id="rId5"/>
      <w:pgSz w:w="11900" w:h="16840" w:orient="portrait"/>
      <w:pgMar w:top="1080" w:right="1418" w:bottom="360" w:left="1800" w:header="85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imSun">
    <w:charset w:val="00"/>
    <w:family w:val="roman"/>
    <w:pitch w:val="default"/>
  </w:font>
  <w:font w:name="Songti SC Bold">
    <w:charset w:val="00"/>
    <w:family w:val="roman"/>
    <w:pitch w:val="default"/>
  </w:font>
  <w:font w:name="Songti SC Regular">
    <w:charset w:val="00"/>
    <w:family w:val="roman"/>
    <w:pitch w:val="default"/>
  </w:font>
  <w:font w:name="SimSong 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脚1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页脚1">
    <w:name w:val="页脚1"/>
    <w:next w:val="页脚1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PingFang S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567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zh-CN" w:eastAsia="zh-CN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B">
    <w:name w:val="正文 B"/>
    <w:next w:val="正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SimSun" w:cs="Arial Unicode MS" w:hAnsi="SimSu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zh-TW" w:eastAsia="zh-TW"/>
      <w14:textFill>
        <w14:solidFill>
          <w14:srgbClr w14:val="000000"/>
        </w14:solidFill>
      </w14:textFill>
    </w:rPr>
  </w:style>
  <w:style w:type="paragraph" w:styleId="正文1">
    <w:name w:val="正文1"/>
    <w:next w:val="正文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zh-TW" w:eastAsia="zh-TW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